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5F93" w14:textId="1D4EA1E3" w:rsidR="006B5452" w:rsidRDefault="006B5452" w:rsidP="00D75D86">
      <w:pPr>
        <w:jc w:val="both"/>
      </w:pPr>
      <w:r w:rsidRPr="006B5452">
        <w:t xml:space="preserve">GHOST </w:t>
      </w:r>
    </w:p>
    <w:p w14:paraId="57715F87" w14:textId="77777777" w:rsidR="006B5452" w:rsidRDefault="006B5452" w:rsidP="00D75D86">
      <w:pPr>
        <w:jc w:val="both"/>
      </w:pPr>
    </w:p>
    <w:p w14:paraId="7CBF0BEF" w14:textId="09B748D2" w:rsidR="00D75D86" w:rsidRPr="00F06B4B" w:rsidRDefault="00D75D86" w:rsidP="00D75D86">
      <w:pPr>
        <w:jc w:val="both"/>
        <w:rPr>
          <w:i/>
        </w:rPr>
      </w:pPr>
      <w:r w:rsidRPr="00F06B4B">
        <w:rPr>
          <w:i/>
        </w:rPr>
        <w:t>voci di capitolato</w:t>
      </w:r>
    </w:p>
    <w:p w14:paraId="34A59BC4" w14:textId="6CA53B3B" w:rsidR="006B5452" w:rsidRPr="006B5452" w:rsidRDefault="006B5452" w:rsidP="006B5452">
      <w:pPr>
        <w:jc w:val="both"/>
        <w:rPr>
          <w:rFonts w:cs="Helvetica"/>
          <w:b/>
        </w:rPr>
      </w:pPr>
      <w:r w:rsidRPr="006B5452">
        <w:rPr>
          <w:rFonts w:cs="Helvetica"/>
          <w:b/>
        </w:rPr>
        <w:t>/ GHOST</w:t>
      </w:r>
      <w:r w:rsidRPr="006B5452">
        <w:rPr>
          <w:rFonts w:cs="Helvetica"/>
          <w:b/>
        </w:rPr>
        <w:tab/>
      </w:r>
    </w:p>
    <w:p w14:paraId="79A1DE93" w14:textId="71519C05" w:rsidR="006B5452" w:rsidRPr="006B5452" w:rsidRDefault="006B5452" w:rsidP="006B5452">
      <w:pPr>
        <w:jc w:val="both"/>
        <w:rPr>
          <w:rFonts w:cs="Helvetica"/>
        </w:rPr>
      </w:pPr>
      <w:r w:rsidRPr="006B5452">
        <w:rPr>
          <w:rFonts w:cs="Helvetica"/>
        </w:rPr>
        <w:t>Ingombro totale in altezza 50 m</w:t>
      </w:r>
      <w:r>
        <w:rPr>
          <w:rFonts w:cs="Helvetica"/>
        </w:rPr>
        <w:t xml:space="preserve">m, spessore del profilo 36 mm. </w:t>
      </w:r>
    </w:p>
    <w:p w14:paraId="1811D94C" w14:textId="77777777" w:rsidR="006B5452" w:rsidRPr="006B5452" w:rsidRDefault="006B5452" w:rsidP="006B5452">
      <w:pPr>
        <w:jc w:val="both"/>
        <w:rPr>
          <w:rFonts w:cs="Helvetica"/>
        </w:rPr>
      </w:pPr>
    </w:p>
    <w:p w14:paraId="7FCA015C" w14:textId="77777777" w:rsidR="006B5452" w:rsidRPr="006B5452" w:rsidRDefault="006B5452" w:rsidP="006B5452">
      <w:pPr>
        <w:jc w:val="both"/>
        <w:rPr>
          <w:rFonts w:cs="Helvetica"/>
        </w:rPr>
      </w:pPr>
      <w:r w:rsidRPr="006B5452">
        <w:rPr>
          <w:rFonts w:cs="Helvetica"/>
        </w:rPr>
        <w:t xml:space="preserve">· Nella parte inferiore del profilo viene collocata una guarnizione adesiva in neoprene, utile alla compensazione delle differenze tra superficie di appoggio e profilo in alluminio, e al fine di eliminare ogni ponte acustico. Il profilo nella parte alta è dotato di due gole per l’inserimento di guarnizioni in PVC che garantiscono l’aderenza perfetta al pannello vetrato. </w:t>
      </w:r>
    </w:p>
    <w:p w14:paraId="03A334F1" w14:textId="77777777" w:rsidR="006B5452" w:rsidRPr="006B5452" w:rsidRDefault="006B5452" w:rsidP="006B5452">
      <w:pPr>
        <w:jc w:val="both"/>
        <w:rPr>
          <w:rFonts w:cs="Helvetica"/>
        </w:rPr>
      </w:pPr>
      <w:r w:rsidRPr="006B5452">
        <w:rPr>
          <w:rFonts w:cs="Helvetica"/>
        </w:rPr>
        <w:t xml:space="preserve">· La parete divisoria Ghost è dotata di speciali piedini di regolazione all’interno del profilo inferiore che permettono di intervenire durante il montaggio recuperando le differenze di livello a pavimento e soffitto, con il vetro già in posizione. Una volta posizionati i pannelli vetrati il profilo viene “chiuso” con il profilo fermavetro dotato di un sistema a scatto. </w:t>
      </w:r>
    </w:p>
    <w:p w14:paraId="2732A13F" w14:textId="77777777" w:rsidR="006B5452" w:rsidRPr="006B5452" w:rsidRDefault="006B5452" w:rsidP="006B5452">
      <w:pPr>
        <w:jc w:val="both"/>
        <w:rPr>
          <w:rFonts w:cs="Helvetica"/>
        </w:rPr>
      </w:pPr>
      <w:r w:rsidRPr="006B5452">
        <w:rPr>
          <w:rFonts w:cs="Helvetica"/>
        </w:rPr>
        <w:t xml:space="preserve">· Il pannello vetrato viene realizzato con vetri stratificati di sicurezza; la parete permette di installare vetri di spessore nominale 10 mm o 12 mm. A richiesta, è possibile utilizzare vetri ad alto isolamento acustico per incrementare le prestazioni acustiche. L’unione verticale tra pannelli vetrati si ottiene tramite un profilo in policarbonato trasparente. </w:t>
      </w:r>
    </w:p>
    <w:p w14:paraId="5C60C15B" w14:textId="77777777" w:rsidR="006B5452" w:rsidRPr="006B5452" w:rsidRDefault="006B5452" w:rsidP="006B5452">
      <w:pPr>
        <w:jc w:val="both"/>
        <w:rPr>
          <w:rFonts w:cs="Helvetica"/>
        </w:rPr>
      </w:pPr>
    </w:p>
    <w:p w14:paraId="24D6B5BC" w14:textId="06E6A73D" w:rsidR="00D75D86" w:rsidRDefault="006B5452" w:rsidP="006B5452">
      <w:pPr>
        <w:jc w:val="both"/>
        <w:rPr>
          <w:rFonts w:cs="Helvetica"/>
        </w:rPr>
      </w:pPr>
      <w:r w:rsidRPr="006B5452">
        <w:rPr>
          <w:rFonts w:cs="Helvetica"/>
        </w:rPr>
        <w:t>I vetri sono collegati tramite biadesivo siliconico strutturale trasparente o tramite giunti verticali in policarbonato trasparente che ne garantiscono la complanarità. Stabilità e tenuta acustica sono garantite da guarnizioni estruse in PVC morbido, collocate lungo i profili perimetrali, fermavetro.</w:t>
      </w:r>
    </w:p>
    <w:p w14:paraId="59AA8735" w14:textId="77777777" w:rsidR="006B5452" w:rsidRDefault="006B5452" w:rsidP="006B5452">
      <w:pPr>
        <w:jc w:val="both"/>
      </w:pPr>
    </w:p>
    <w:p w14:paraId="5C06A0EC" w14:textId="77777777" w:rsidR="00D75D86" w:rsidRPr="001A219D" w:rsidRDefault="00D75D86" w:rsidP="00D75D86">
      <w:pPr>
        <w:jc w:val="both"/>
        <w:rPr>
          <w:i/>
          <w:lang w:val="en-US"/>
        </w:rPr>
      </w:pPr>
      <w:r w:rsidRPr="001A219D">
        <w:rPr>
          <w:i/>
          <w:lang w:val="en-US"/>
        </w:rPr>
        <w:t xml:space="preserve">specifications </w:t>
      </w:r>
    </w:p>
    <w:p w14:paraId="75A8681A" w14:textId="19DE485D" w:rsidR="006B5452" w:rsidRPr="001A219D" w:rsidRDefault="006B5452" w:rsidP="006B5452">
      <w:pPr>
        <w:jc w:val="both"/>
        <w:rPr>
          <w:rFonts w:cs="Helvetica"/>
          <w:b/>
          <w:lang w:val="en-US"/>
        </w:rPr>
      </w:pPr>
      <w:r w:rsidRPr="001A219D">
        <w:rPr>
          <w:rFonts w:cs="Helvetica"/>
          <w:b/>
          <w:lang w:val="en-US"/>
        </w:rPr>
        <w:t>/ GHOST</w:t>
      </w:r>
      <w:r w:rsidRPr="001A219D">
        <w:rPr>
          <w:rFonts w:cs="Helvetica"/>
          <w:b/>
          <w:lang w:val="en-US"/>
        </w:rPr>
        <w:tab/>
      </w:r>
    </w:p>
    <w:p w14:paraId="3CB3943B" w14:textId="4813946B" w:rsidR="006B5452" w:rsidRPr="001A219D" w:rsidRDefault="006B5452" w:rsidP="006B5452">
      <w:pPr>
        <w:jc w:val="both"/>
        <w:rPr>
          <w:rFonts w:cs="Helvetica"/>
          <w:lang w:val="en-US"/>
        </w:rPr>
      </w:pPr>
      <w:r w:rsidRPr="001A219D">
        <w:rPr>
          <w:rFonts w:cs="Helvetica"/>
          <w:lang w:val="en-US"/>
        </w:rPr>
        <w:t>The overall height is 50 mm, the thickness of the profile is 36 mm.</w:t>
      </w:r>
    </w:p>
    <w:p w14:paraId="625B6C2F" w14:textId="77777777" w:rsidR="006B5452" w:rsidRPr="001A219D" w:rsidRDefault="006B5452" w:rsidP="006B5452">
      <w:pPr>
        <w:jc w:val="both"/>
        <w:rPr>
          <w:rFonts w:cs="Helvetica"/>
          <w:lang w:val="en-US"/>
        </w:rPr>
      </w:pPr>
    </w:p>
    <w:p w14:paraId="4F76771F" w14:textId="77777777" w:rsidR="006B5452" w:rsidRPr="001A219D" w:rsidRDefault="006B5452" w:rsidP="006B5452">
      <w:pPr>
        <w:jc w:val="both"/>
        <w:textAlignment w:val="top"/>
        <w:rPr>
          <w:rFonts w:cs="Helvetica"/>
          <w:lang w:val="en-US"/>
        </w:rPr>
      </w:pPr>
      <w:r w:rsidRPr="001A219D">
        <w:rPr>
          <w:rFonts w:cs="Helvetica"/>
          <w:lang w:val="en-US"/>
        </w:rPr>
        <w:t>· In the bottom of the profile is placed an adhesive seal in neoprene, which is useful for compensation of the differences between the supporting surface and the aluminum profile, and in order to eliminate any acoustic bridge. The profile in the upper part it is equipped with two grooves for the insertion of PVC gaskets that ensure the perfect adherence the glazed panel.</w:t>
      </w:r>
    </w:p>
    <w:p w14:paraId="0EC4C56B" w14:textId="77777777" w:rsidR="006B5452" w:rsidRPr="001A219D" w:rsidRDefault="006B5452" w:rsidP="006B5452">
      <w:pPr>
        <w:jc w:val="both"/>
        <w:textAlignment w:val="top"/>
        <w:rPr>
          <w:rFonts w:cs="Helvetica"/>
          <w:lang w:val="en-US"/>
        </w:rPr>
      </w:pPr>
      <w:r w:rsidRPr="001A219D">
        <w:rPr>
          <w:rFonts w:cs="Helvetica"/>
          <w:lang w:val="en-US"/>
        </w:rPr>
        <w:t>· Ghost partition is equipped with special adjustment feet inside the lower profile that allow to adjust the height during assembly recovering the level differences in the floor and ceiling, with the glass already in position. Once positioned the glass, the profile is "closed" with the glass stopper profile with a click system.</w:t>
      </w:r>
    </w:p>
    <w:p w14:paraId="2DD65597" w14:textId="77777777" w:rsidR="006B5452" w:rsidRPr="001A219D" w:rsidRDefault="006B5452" w:rsidP="006B5452">
      <w:pPr>
        <w:jc w:val="both"/>
        <w:textAlignment w:val="top"/>
        <w:rPr>
          <w:rFonts w:cs="Helvetica"/>
          <w:lang w:val="en-US"/>
        </w:rPr>
      </w:pPr>
      <w:r w:rsidRPr="001A219D">
        <w:rPr>
          <w:rFonts w:cs="Helvetica"/>
          <w:lang w:val="en-US"/>
        </w:rPr>
        <w:t>· The glazed panel is made with laminated safety glass; the partition allows installation of 10 mm or 12 mm glass. On request, we can use high insulation glazing acoustic to increase the acoustic performance. The vertical union between glass panels is achieved through a transparent polycarbonate profile.</w:t>
      </w:r>
    </w:p>
    <w:p w14:paraId="5EDA7CB9" w14:textId="77777777" w:rsidR="006B5452" w:rsidRPr="001A219D" w:rsidRDefault="006B5452" w:rsidP="006B5452">
      <w:pPr>
        <w:jc w:val="both"/>
        <w:textAlignment w:val="top"/>
        <w:rPr>
          <w:rFonts w:cs="Helvetica"/>
          <w:lang w:val="en-US"/>
        </w:rPr>
      </w:pPr>
    </w:p>
    <w:p w14:paraId="75D27153" w14:textId="7EEFBCA4" w:rsidR="00D75D86" w:rsidRPr="00D50D16" w:rsidRDefault="006B5452" w:rsidP="006B5452">
      <w:pPr>
        <w:jc w:val="both"/>
        <w:textAlignment w:val="top"/>
        <w:rPr>
          <w:rFonts w:cs="Tahoma"/>
          <w:lang w:val="en-US"/>
        </w:rPr>
      </w:pPr>
      <w:r w:rsidRPr="001A219D">
        <w:rPr>
          <w:rFonts w:cs="Helvetica"/>
          <w:lang w:val="en-US"/>
        </w:rPr>
        <w:t>The glass is secured using structural transparent bi-adhesive silicone or through vertical transparent polycarbonate joints, which ensure the coplanarity. Stability and acoustics are further guaranteed by a series of soft extruded seals in PVC, located along the perimeter, securing the glass.</w:t>
      </w:r>
    </w:p>
    <w:sectPr w:rsidR="00D75D86" w:rsidRPr="00D50D16" w:rsidSect="00BD762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D86"/>
    <w:rsid w:val="00034FA6"/>
    <w:rsid w:val="001A219D"/>
    <w:rsid w:val="00526685"/>
    <w:rsid w:val="006B5452"/>
    <w:rsid w:val="00743A28"/>
    <w:rsid w:val="00982CFC"/>
    <w:rsid w:val="00A61782"/>
    <w:rsid w:val="00BD762A"/>
    <w:rsid w:val="00BD7E15"/>
    <w:rsid w:val="00D50D16"/>
    <w:rsid w:val="00D75D86"/>
    <w:rsid w:val="00DF682E"/>
    <w:rsid w:val="00EF7854"/>
    <w:rsid w:val="00F06B4B"/>
    <w:rsid w:val="00F242B9"/>
    <w:rsid w:val="00FB145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B19FA2"/>
  <w14:defaultImageDpi w14:val="300"/>
  <w15:docId w15:val="{9C8AFA6B-6225-AA49-BA2B-F7572668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435</Words>
  <Characters>2481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Stage</dc:creator>
  <cp:keywords/>
  <dc:description/>
  <cp:lastModifiedBy>Utente di Microsoft Office</cp:lastModifiedBy>
  <cp:revision>6</cp:revision>
  <dcterms:created xsi:type="dcterms:W3CDTF">2017-09-22T08:39:00Z</dcterms:created>
  <dcterms:modified xsi:type="dcterms:W3CDTF">2025-02-19T14:08:00Z</dcterms:modified>
</cp:coreProperties>
</file>